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DCC" w:rsidRDefault="00D42DCC" w:rsidP="00D42DCC">
      <w:pPr>
        <w:pStyle w:val="BodyText"/>
        <w:jc w:val="right"/>
        <w:rPr>
          <w:b/>
        </w:rPr>
      </w:pPr>
      <w:bookmarkStart w:id="0" w:name="_GoBack"/>
      <w:r>
        <w:rPr>
          <w:noProof/>
        </w:rPr>
        <mc:AlternateContent>
          <mc:Choice Requires="wpg">
            <w:drawing>
              <wp:anchor distT="0" distB="0" distL="114300" distR="114300" simplePos="0" relativeHeight="251659264" behindDoc="0" locked="0" layoutInCell="1" allowOverlap="1">
                <wp:simplePos x="0" y="0"/>
                <wp:positionH relativeFrom="column">
                  <wp:posOffset>-3175</wp:posOffset>
                </wp:positionH>
                <wp:positionV relativeFrom="paragraph">
                  <wp:posOffset>-77470</wp:posOffset>
                </wp:positionV>
                <wp:extent cx="1457325" cy="981075"/>
                <wp:effectExtent l="0" t="0" r="0" b="0"/>
                <wp:wrapNone/>
                <wp:docPr id="2" name="Group 1022" descr="Grays Harbor Log with shi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981075"/>
                          <a:chOff x="-4952" y="-5022"/>
                          <a:chExt cx="24389" cy="16147"/>
                        </a:xfrm>
                      </wpg:grpSpPr>
                      <wps:wsp>
                        <wps:cNvPr id="3" name="Rectangle 6"/>
                        <wps:cNvSpPr>
                          <a:spLocks noChangeArrowheads="1"/>
                        </wps:cNvSpPr>
                        <wps:spPr bwMode="auto">
                          <a:xfrm>
                            <a:off x="2179" y="1600"/>
                            <a:ext cx="518"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DCC" w:rsidRDefault="00D42DCC" w:rsidP="00D42DCC">
                              <w:r>
                                <w:t xml:space="preserve"> </w:t>
                              </w:r>
                            </w:p>
                          </w:txbxContent>
                        </wps:txbx>
                        <wps:bodyPr rot="0" vert="horz" wrap="square" lIns="0" tIns="0" rIns="0" bIns="0" anchor="t" anchorCtr="0" upright="1">
                          <a:noAutofit/>
                        </wps:bodyPr>
                      </wps:wsp>
                      <pic:pic xmlns:pic="http://schemas.openxmlformats.org/drawingml/2006/picture">
                        <pic:nvPicPr>
                          <pic:cNvPr id="4" name="Picture 1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47" y="1676"/>
                            <a:ext cx="8504" cy="9449"/>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109"/>
                        <wps:cNvSpPr>
                          <a:spLocks noChangeArrowheads="1"/>
                        </wps:cNvSpPr>
                        <wps:spPr bwMode="auto">
                          <a:xfrm>
                            <a:off x="8763" y="1951"/>
                            <a:ext cx="518"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DCC" w:rsidRDefault="00D42DCC" w:rsidP="00D42DCC">
                              <w:r>
                                <w:t xml:space="preserve"> </w:t>
                              </w:r>
                            </w:p>
                          </w:txbxContent>
                        </wps:txbx>
                        <wps:bodyPr rot="0" vert="horz" wrap="square" lIns="0" tIns="0" rIns="0" bIns="0" anchor="t" anchorCtr="0" upright="1">
                          <a:noAutofit/>
                        </wps:bodyPr>
                      </wps:wsp>
                      <pic:pic xmlns:pic="http://schemas.openxmlformats.org/drawingml/2006/picture">
                        <pic:nvPicPr>
                          <pic:cNvPr id="6" name="Picture 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52" y="-5022"/>
                            <a:ext cx="24389" cy="135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 1022" o:spid="_x0000_s1026" alt="Grays Harbor Log with ship" style="position:absolute;left:0;text-align:left;margin-left:-.25pt;margin-top:-6.1pt;width:114.75pt;height:77.25pt;z-index:251659264;mso-width-relative:margin;mso-height-relative:margin" coordorigin="-4952,-5022" coordsize="24389,16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">
                <v:rect id="Rectangle 6" o:spid="_x0000_s1027" style="position:absolute;left:2179;top:1600;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D42DCC" w:rsidRDefault="00D42DCC" w:rsidP="00D42DCC">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 o:spid="_x0000_s1028" type="#_x0000_t75" style="position:absolute;left:8747;top:1676;width:8504;height:9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">
                  <v:imagedata r:id="rId9" o:title=""/>
                </v:shape>
                <v:rect id="Rectangle 109" o:spid="_x0000_s1029" style="position:absolute;left:8763;top:1951;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42DCC" w:rsidRDefault="00D42DCC" w:rsidP="00D42DCC">
                        <w:r>
                          <w:t xml:space="preserve"> </w:t>
                        </w:r>
                      </w:p>
                    </w:txbxContent>
                  </v:textbox>
                </v:rect>
                <v:shape id="Picture 111" o:spid="_x0000_s1030" type="#_x0000_t75" style="position:absolute;left:-4952;top:-5022;width:24389;height:13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">
                  <v:imagedata r:id="rId10" o:title=""/>
                </v:shape>
              </v:group>
            </w:pict>
          </mc:Fallback>
        </mc:AlternateContent>
      </w:r>
      <w:bookmarkEnd w:id="0"/>
      <w:r>
        <w:rPr>
          <w:b/>
        </w:rPr>
        <w:t xml:space="preserve">       Accessibility Services (AS)          </w:t>
      </w:r>
    </w:p>
    <w:p w:rsidR="00D42DCC" w:rsidRDefault="00D42DCC" w:rsidP="00D42DCC">
      <w:pPr>
        <w:pStyle w:val="BodyText"/>
        <w:jc w:val="right"/>
      </w:pPr>
      <w:r>
        <w:t>1620 Edward P. Smith Dr.,</w:t>
      </w:r>
    </w:p>
    <w:p w:rsidR="00D42DCC" w:rsidRDefault="00D42DCC" w:rsidP="00D42DCC">
      <w:pPr>
        <w:pStyle w:val="BodyText"/>
        <w:jc w:val="right"/>
      </w:pPr>
      <w:r>
        <w:t>Aberdeen, WA 98520-7599</w:t>
      </w:r>
    </w:p>
    <w:p w:rsidR="00D42DCC" w:rsidRDefault="00D42DCC" w:rsidP="00D42DCC">
      <w:pPr>
        <w:pStyle w:val="BodyText"/>
        <w:jc w:val="right"/>
      </w:pPr>
      <w:r>
        <w:t>Phone: 360.538.4143</w:t>
      </w:r>
    </w:p>
    <w:p w:rsidR="00D42DCC" w:rsidRDefault="00D42DCC" w:rsidP="00D42DCC">
      <w:pPr>
        <w:pStyle w:val="BodyText"/>
        <w:jc w:val="right"/>
      </w:pPr>
      <w:r>
        <w:t>FAX: 360.538.4299</w:t>
      </w:r>
    </w:p>
    <w:p w:rsidR="00D42DCC" w:rsidRDefault="00D42DCC" w:rsidP="00D42DCC">
      <w:pPr>
        <w:pStyle w:val="BodyText"/>
        <w:jc w:val="right"/>
      </w:pPr>
      <w:r>
        <w:t>TDD: 360.538.4223</w:t>
      </w:r>
    </w:p>
    <w:p w:rsidR="00D42DCC" w:rsidRDefault="00D42DCC" w:rsidP="00D42DCC">
      <w:pPr>
        <w:pStyle w:val="BodyText"/>
        <w:rPr>
          <w:sz w:val="16"/>
        </w:rPr>
      </w:pPr>
    </w:p>
    <w:p w:rsidR="00D42DCC" w:rsidRDefault="00D42DCC" w:rsidP="00D42DCC">
      <w:pPr>
        <w:spacing w:line="276" w:lineRule="auto"/>
        <w:ind w:right="1016"/>
        <w:rPr>
          <w:rFonts w:ascii="Cambria"/>
          <w:color w:val="365F91"/>
          <w:sz w:val="32"/>
        </w:rPr>
      </w:pPr>
    </w:p>
    <w:p w:rsidR="005F0493" w:rsidRDefault="00D42DCC" w:rsidP="00D42DCC">
      <w:pPr>
        <w:spacing w:line="276" w:lineRule="auto"/>
        <w:ind w:right="1016"/>
        <w:jc w:val="center"/>
        <w:rPr>
          <w:rFonts w:ascii="Cambria"/>
          <w:sz w:val="32"/>
        </w:rPr>
      </w:pPr>
      <w:r>
        <w:rPr>
          <w:rFonts w:ascii="Cambria"/>
          <w:color w:val="365F91"/>
          <w:sz w:val="32"/>
        </w:rPr>
        <w:t>GUIDELINES FOR DOCUMENTATION OF A DISABILITY (</w:t>
      </w:r>
      <w:r>
        <w:rPr>
          <w:rFonts w:ascii="Cambria"/>
          <w:b/>
          <w:color w:val="365F91"/>
          <w:sz w:val="32"/>
        </w:rPr>
        <w:t>ADHD/ADD</w:t>
      </w:r>
      <w:r>
        <w:rPr>
          <w:rFonts w:ascii="Cambria"/>
          <w:color w:val="365F91"/>
          <w:sz w:val="32"/>
        </w:rPr>
        <w:t>)</w:t>
      </w:r>
    </w:p>
    <w:p w:rsidR="005F0493" w:rsidRDefault="00D42DCC">
      <w:pPr>
        <w:pStyle w:val="Heading1"/>
        <w:spacing w:before="99"/>
      </w:pPr>
      <w:r>
        <w:rPr>
          <w:color w:val="365F91"/>
        </w:rPr>
        <w:t>Disability Category:</w:t>
      </w:r>
    </w:p>
    <w:p w:rsidR="005F0493" w:rsidRDefault="00D42DCC">
      <w:pPr>
        <w:pStyle w:val="ListParagraph"/>
        <w:numPr>
          <w:ilvl w:val="0"/>
          <w:numId w:val="1"/>
        </w:numPr>
        <w:tabs>
          <w:tab w:val="left" w:pos="820"/>
          <w:tab w:val="left" w:pos="821"/>
        </w:tabs>
        <w:spacing w:before="45"/>
        <w:ind w:hanging="361"/>
      </w:pPr>
      <w:r>
        <w:t>ADD and/or</w:t>
      </w:r>
      <w:r>
        <w:rPr>
          <w:spacing w:val="-2"/>
        </w:rPr>
        <w:t xml:space="preserve"> </w:t>
      </w:r>
      <w:r>
        <w:t>ADHD</w:t>
      </w:r>
    </w:p>
    <w:p w:rsidR="005F0493" w:rsidRDefault="005F0493">
      <w:pPr>
        <w:pStyle w:val="BodyText"/>
        <w:spacing w:before="6"/>
        <w:rPr>
          <w:sz w:val="25"/>
        </w:rPr>
      </w:pPr>
    </w:p>
    <w:p w:rsidR="005F0493" w:rsidRDefault="00D42DCC">
      <w:pPr>
        <w:pStyle w:val="Heading1"/>
      </w:pPr>
      <w:r>
        <w:rPr>
          <w:color w:val="365F91"/>
        </w:rPr>
        <w:t>Professional Diagnostician(s) to be consulted</w:t>
      </w:r>
    </w:p>
    <w:p w:rsidR="005F0493" w:rsidRDefault="00D42DCC">
      <w:pPr>
        <w:pStyle w:val="ListParagraph"/>
        <w:numPr>
          <w:ilvl w:val="0"/>
          <w:numId w:val="1"/>
        </w:numPr>
        <w:tabs>
          <w:tab w:val="left" w:pos="820"/>
          <w:tab w:val="left" w:pos="821"/>
        </w:tabs>
        <w:spacing w:before="45" w:line="268" w:lineRule="exact"/>
        <w:ind w:hanging="361"/>
      </w:pPr>
      <w:r>
        <w:t>Psychologist</w:t>
      </w:r>
    </w:p>
    <w:p w:rsidR="005F0493" w:rsidRDefault="00D42DCC">
      <w:pPr>
        <w:pStyle w:val="ListParagraph"/>
        <w:numPr>
          <w:ilvl w:val="0"/>
          <w:numId w:val="1"/>
        </w:numPr>
        <w:tabs>
          <w:tab w:val="left" w:pos="820"/>
          <w:tab w:val="left" w:pos="821"/>
        </w:tabs>
        <w:spacing w:line="268" w:lineRule="exact"/>
        <w:ind w:hanging="361"/>
      </w:pPr>
      <w:r>
        <w:t>Psychiatrist</w:t>
      </w:r>
      <w:r>
        <w:rPr>
          <w:spacing w:val="1"/>
        </w:rPr>
        <w:t xml:space="preserve"> </w:t>
      </w:r>
      <w:r>
        <w:t>or</w:t>
      </w:r>
    </w:p>
    <w:p w:rsidR="005F0493" w:rsidRDefault="00D42DCC">
      <w:pPr>
        <w:pStyle w:val="ListParagraph"/>
        <w:numPr>
          <w:ilvl w:val="0"/>
          <w:numId w:val="1"/>
        </w:numPr>
        <w:tabs>
          <w:tab w:val="left" w:pos="820"/>
          <w:tab w:val="left" w:pos="821"/>
        </w:tabs>
        <w:spacing w:line="269" w:lineRule="exact"/>
        <w:ind w:hanging="361"/>
      </w:pPr>
      <w:r>
        <w:t>Physician</w:t>
      </w:r>
    </w:p>
    <w:p w:rsidR="005F0493" w:rsidRDefault="005F0493">
      <w:pPr>
        <w:pStyle w:val="BodyText"/>
        <w:spacing w:before="5"/>
        <w:rPr>
          <w:sz w:val="25"/>
        </w:rPr>
      </w:pPr>
    </w:p>
    <w:p w:rsidR="005F0493" w:rsidRDefault="00D42DCC">
      <w:pPr>
        <w:pStyle w:val="Heading1"/>
      </w:pPr>
      <w:r>
        <w:rPr>
          <w:color w:val="365F91"/>
        </w:rPr>
        <w:t>Guidelines</w:t>
      </w:r>
    </w:p>
    <w:p w:rsidR="005F0493" w:rsidRDefault="00D42DCC">
      <w:pPr>
        <w:pStyle w:val="ListParagraph"/>
        <w:numPr>
          <w:ilvl w:val="0"/>
          <w:numId w:val="1"/>
        </w:numPr>
        <w:tabs>
          <w:tab w:val="left" w:pos="820"/>
          <w:tab w:val="left" w:pos="821"/>
        </w:tabs>
        <w:spacing w:before="45"/>
        <w:ind w:right="115"/>
        <w:rPr>
          <w:i/>
        </w:rPr>
      </w:pPr>
      <w:r>
        <w:t>Documentation of a disability must be generated by a medical or professional expert in the related field of disability and submitted in writing to Accessibility Services</w:t>
      </w:r>
      <w:r>
        <w:rPr>
          <w:spacing w:val="-37"/>
        </w:rPr>
        <w:t xml:space="preserve"> </w:t>
      </w:r>
      <w:r>
        <w:t xml:space="preserve">where it will be kept in a separate, confidential file. </w:t>
      </w:r>
      <w:r>
        <w:rPr>
          <w:i/>
        </w:rPr>
        <w:t>(</w:t>
      </w:r>
      <w:r>
        <w:rPr>
          <w:b/>
          <w:i/>
        </w:rPr>
        <w:t xml:space="preserve">NOTE: </w:t>
      </w:r>
      <w:r>
        <w:rPr>
          <w:i/>
        </w:rPr>
        <w:t>A diagnosis of a disorder/condition/syndrome in and of itself does not automatically qualify an individual for accommodations under the ADA, Section 504 or Washington State</w:t>
      </w:r>
      <w:r>
        <w:rPr>
          <w:i/>
          <w:spacing w:val="-13"/>
        </w:rPr>
        <w:t xml:space="preserve"> </w:t>
      </w:r>
      <w:r>
        <w:rPr>
          <w:i/>
        </w:rPr>
        <w:t>Law.).</w:t>
      </w:r>
    </w:p>
    <w:p w:rsidR="005F0493" w:rsidRDefault="005F0493">
      <w:pPr>
        <w:pStyle w:val="BodyText"/>
        <w:spacing w:before="4"/>
        <w:rPr>
          <w:i/>
          <w:sz w:val="25"/>
        </w:rPr>
      </w:pPr>
    </w:p>
    <w:p w:rsidR="005F0493" w:rsidRDefault="00D42DCC">
      <w:pPr>
        <w:pStyle w:val="Heading1"/>
      </w:pPr>
      <w:r>
        <w:rPr>
          <w:color w:val="365F91"/>
        </w:rPr>
        <w:t>Documentation</w:t>
      </w:r>
    </w:p>
    <w:p w:rsidR="005F0493" w:rsidRDefault="005F0493">
      <w:pPr>
        <w:pStyle w:val="BodyText"/>
        <w:spacing w:before="4"/>
        <w:rPr>
          <w:rFonts w:ascii="Cambria"/>
          <w:sz w:val="25"/>
        </w:rPr>
      </w:pPr>
    </w:p>
    <w:p w:rsidR="005F0493" w:rsidRDefault="00D42DCC">
      <w:pPr>
        <w:pStyle w:val="ListParagraph"/>
        <w:numPr>
          <w:ilvl w:val="0"/>
          <w:numId w:val="1"/>
        </w:numPr>
        <w:tabs>
          <w:tab w:val="left" w:pos="820"/>
          <w:tab w:val="left" w:pos="821"/>
        </w:tabs>
        <w:ind w:right="655"/>
      </w:pPr>
      <w:r>
        <w:t>The documentation should be prepared on letterhead paper from the diagnosing or attending appropriate professional (licensure information and address and phone number need to be</w:t>
      </w:r>
      <w:r>
        <w:rPr>
          <w:spacing w:val="-5"/>
        </w:rPr>
        <w:t xml:space="preserve"> </w:t>
      </w:r>
      <w:r>
        <w:t>included).</w:t>
      </w:r>
    </w:p>
    <w:p w:rsidR="005F0493" w:rsidRDefault="005F0493">
      <w:pPr>
        <w:pStyle w:val="BodyText"/>
        <w:spacing w:before="10"/>
        <w:rPr>
          <w:sz w:val="21"/>
        </w:rPr>
      </w:pPr>
    </w:p>
    <w:p w:rsidR="005F0493" w:rsidRDefault="00D42DCC">
      <w:pPr>
        <w:pStyle w:val="ListParagraph"/>
        <w:numPr>
          <w:ilvl w:val="0"/>
          <w:numId w:val="1"/>
        </w:numPr>
        <w:tabs>
          <w:tab w:val="left" w:pos="820"/>
          <w:tab w:val="left" w:pos="821"/>
        </w:tabs>
        <w:spacing w:before="1"/>
        <w:ind w:right="296"/>
      </w:pPr>
      <w:r>
        <w:t>The diagnostician should present a specific diagnosis of ADHD based on DSM-V or DSM-V-TR (or successive editions) diagnostic criteria, using direct language in the diagnosis of ADHD and avoiding the use of such terms as, “suggests” “is indicative</w:t>
      </w:r>
      <w:r>
        <w:rPr>
          <w:spacing w:val="-39"/>
        </w:rPr>
        <w:t xml:space="preserve"> </w:t>
      </w:r>
      <w:r>
        <w:t>of,” or “attention problems.”</w:t>
      </w:r>
    </w:p>
    <w:p w:rsidR="005F0493" w:rsidRDefault="005F0493">
      <w:pPr>
        <w:pStyle w:val="BodyText"/>
        <w:spacing w:before="9"/>
        <w:rPr>
          <w:sz w:val="21"/>
        </w:rPr>
      </w:pPr>
    </w:p>
    <w:p w:rsidR="005F0493" w:rsidRDefault="00D42DCC">
      <w:pPr>
        <w:pStyle w:val="ListParagraph"/>
        <w:numPr>
          <w:ilvl w:val="0"/>
          <w:numId w:val="1"/>
        </w:numPr>
        <w:tabs>
          <w:tab w:val="left" w:pos="820"/>
          <w:tab w:val="left" w:pos="821"/>
        </w:tabs>
        <w:ind w:right="222"/>
      </w:pPr>
      <w:r>
        <w:t>The diagnostic evaluation should show the historical and/or recent level of functional limitations and their impact of the condition that rise to the most significant level to</w:t>
      </w:r>
      <w:r>
        <w:rPr>
          <w:spacing w:val="-34"/>
        </w:rPr>
        <w:t xml:space="preserve"> </w:t>
      </w:r>
      <w:r>
        <w:t>meet the definition of a</w:t>
      </w:r>
      <w:r>
        <w:rPr>
          <w:spacing w:val="-1"/>
        </w:rPr>
        <w:t xml:space="preserve"> </w:t>
      </w:r>
      <w:r>
        <w:t>disability.</w:t>
      </w:r>
    </w:p>
    <w:p w:rsidR="005F0493" w:rsidRDefault="005F0493">
      <w:pPr>
        <w:pStyle w:val="BodyText"/>
        <w:spacing w:before="11"/>
        <w:rPr>
          <w:sz w:val="21"/>
        </w:rPr>
      </w:pPr>
    </w:p>
    <w:p w:rsidR="005F0493" w:rsidRDefault="00D42DCC">
      <w:pPr>
        <w:pStyle w:val="ListParagraph"/>
        <w:numPr>
          <w:ilvl w:val="0"/>
          <w:numId w:val="1"/>
        </w:numPr>
        <w:tabs>
          <w:tab w:val="left" w:pos="820"/>
          <w:tab w:val="left" w:pos="821"/>
        </w:tabs>
        <w:ind w:right="516"/>
      </w:pPr>
      <w:r>
        <w:t>The diagnostician should address the student’s ability to function in the college environment (ability to focus, organize one’s time, attend class, work in groups,</w:t>
      </w:r>
      <w:r>
        <w:rPr>
          <w:spacing w:val="-43"/>
        </w:rPr>
        <w:t xml:space="preserve"> </w:t>
      </w:r>
      <w:r>
        <w:t>work independently,</w:t>
      </w:r>
      <w:r>
        <w:rPr>
          <w:spacing w:val="1"/>
        </w:rPr>
        <w:t xml:space="preserve"> </w:t>
      </w:r>
      <w:r>
        <w:t>etc.).</w:t>
      </w:r>
    </w:p>
    <w:p w:rsidR="005F0493" w:rsidRDefault="005F0493">
      <w:pPr>
        <w:pStyle w:val="BodyText"/>
        <w:spacing w:before="10"/>
        <w:rPr>
          <w:sz w:val="21"/>
        </w:rPr>
      </w:pPr>
    </w:p>
    <w:p w:rsidR="005F0493" w:rsidRDefault="00D42DCC">
      <w:pPr>
        <w:pStyle w:val="ListParagraph"/>
        <w:numPr>
          <w:ilvl w:val="0"/>
          <w:numId w:val="1"/>
        </w:numPr>
        <w:tabs>
          <w:tab w:val="left" w:pos="820"/>
          <w:tab w:val="left" w:pos="821"/>
        </w:tabs>
        <w:ind w:right="254"/>
      </w:pPr>
      <w:r>
        <w:t>The diagnostician should include current medication(s) and the current side effects that may impact the student in an educational</w:t>
      </w:r>
      <w:r>
        <w:rPr>
          <w:spacing w:val="-7"/>
        </w:rPr>
        <w:t xml:space="preserve"> </w:t>
      </w:r>
      <w:r>
        <w:t>setting.</w:t>
      </w:r>
    </w:p>
    <w:p w:rsidR="005F0493" w:rsidRDefault="005F0493">
      <w:pPr>
        <w:pStyle w:val="BodyText"/>
        <w:spacing w:before="9"/>
        <w:rPr>
          <w:sz w:val="21"/>
        </w:rPr>
      </w:pPr>
    </w:p>
    <w:p w:rsidR="005F0493" w:rsidRDefault="00D42DCC">
      <w:pPr>
        <w:pStyle w:val="BodyText"/>
        <w:ind w:left="1032" w:right="1012"/>
        <w:jc w:val="center"/>
      </w:pPr>
      <w:r>
        <w:t>(Please see other side)</w:t>
      </w:r>
    </w:p>
    <w:p w:rsidR="005F0493" w:rsidRDefault="005F0493">
      <w:pPr>
        <w:jc w:val="center"/>
        <w:sectPr w:rsidR="005F0493">
          <w:footerReference w:type="default" r:id="rId11"/>
          <w:type w:val="continuous"/>
          <w:pgSz w:w="12240" w:h="15840"/>
          <w:pgMar w:top="1160" w:right="1360" w:bottom="940" w:left="1340" w:header="720" w:footer="746" w:gutter="0"/>
          <w:cols w:space="720"/>
        </w:sectPr>
      </w:pPr>
    </w:p>
    <w:p w:rsidR="005F0493" w:rsidRDefault="00D42DCC">
      <w:pPr>
        <w:pStyle w:val="ListParagraph"/>
        <w:numPr>
          <w:ilvl w:val="0"/>
          <w:numId w:val="1"/>
        </w:numPr>
        <w:tabs>
          <w:tab w:val="left" w:pos="820"/>
          <w:tab w:val="left" w:pos="821"/>
        </w:tabs>
        <w:spacing w:before="90" w:line="237" w:lineRule="auto"/>
        <w:ind w:right="768"/>
      </w:pPr>
      <w:r>
        <w:lastRenderedPageBreak/>
        <w:t>The diagnostician should rule out any alternative diagnoses or explanations of the functional</w:t>
      </w:r>
      <w:r>
        <w:rPr>
          <w:spacing w:val="-2"/>
        </w:rPr>
        <w:t xml:space="preserve"> </w:t>
      </w:r>
      <w:r>
        <w:t>limitations.</w:t>
      </w:r>
    </w:p>
    <w:p w:rsidR="005F0493" w:rsidRDefault="005F0493">
      <w:pPr>
        <w:pStyle w:val="BodyText"/>
        <w:spacing w:before="1"/>
      </w:pPr>
    </w:p>
    <w:p w:rsidR="005F0493" w:rsidRDefault="00D42DCC">
      <w:pPr>
        <w:pStyle w:val="ListParagraph"/>
        <w:numPr>
          <w:ilvl w:val="0"/>
          <w:numId w:val="1"/>
        </w:numPr>
        <w:tabs>
          <w:tab w:val="left" w:pos="820"/>
          <w:tab w:val="left" w:pos="821"/>
        </w:tabs>
        <w:ind w:right="180"/>
      </w:pPr>
      <w:r>
        <w:t>The diagnostician should include relevant testing information. Selected subtest scores from measures of intellectual ability, memory functions tests, attention or tracking tests, or continuous performance tests do not, in and of themselves, establish the presence or absence of</w:t>
      </w:r>
      <w:r>
        <w:rPr>
          <w:spacing w:val="1"/>
        </w:rPr>
        <w:t xml:space="preserve"> </w:t>
      </w:r>
      <w:r>
        <w:t>ADHD.</w:t>
      </w:r>
    </w:p>
    <w:p w:rsidR="005F0493" w:rsidRDefault="005F0493">
      <w:pPr>
        <w:pStyle w:val="BodyText"/>
        <w:spacing w:before="7"/>
        <w:rPr>
          <w:sz w:val="21"/>
        </w:rPr>
      </w:pPr>
    </w:p>
    <w:p w:rsidR="005F0493" w:rsidRDefault="00D42DCC">
      <w:pPr>
        <w:pStyle w:val="ListParagraph"/>
        <w:numPr>
          <w:ilvl w:val="0"/>
          <w:numId w:val="1"/>
        </w:numPr>
        <w:tabs>
          <w:tab w:val="left" w:pos="820"/>
          <w:tab w:val="left" w:pos="821"/>
        </w:tabs>
        <w:ind w:hanging="361"/>
      </w:pPr>
      <w:r>
        <w:rPr>
          <w:b/>
        </w:rPr>
        <w:t xml:space="preserve">Note: </w:t>
      </w:r>
      <w:r>
        <w:t>Checklists and/or surveys serve to supplement the diagnostic</w:t>
      </w:r>
      <w:r>
        <w:rPr>
          <w:spacing w:val="-8"/>
        </w:rPr>
        <w:t xml:space="preserve"> </w:t>
      </w:r>
      <w:r>
        <w:t>profile.</w:t>
      </w:r>
    </w:p>
    <w:p w:rsidR="005F0493" w:rsidRDefault="005F0493">
      <w:pPr>
        <w:pStyle w:val="BodyText"/>
      </w:pPr>
    </w:p>
    <w:p w:rsidR="005F0493" w:rsidRDefault="00D42DCC">
      <w:pPr>
        <w:pStyle w:val="ListParagraph"/>
        <w:numPr>
          <w:ilvl w:val="0"/>
          <w:numId w:val="1"/>
        </w:numPr>
        <w:tabs>
          <w:tab w:val="left" w:pos="820"/>
          <w:tab w:val="left" w:pos="821"/>
        </w:tabs>
        <w:spacing w:before="1"/>
        <w:ind w:hanging="361"/>
      </w:pPr>
      <w:r>
        <w:t>Suggestions of accommodations with supporting evidence may be</w:t>
      </w:r>
      <w:r>
        <w:rPr>
          <w:spacing w:val="-6"/>
        </w:rPr>
        <w:t xml:space="preserve"> </w:t>
      </w:r>
      <w:r>
        <w:t>included.</w:t>
      </w:r>
    </w:p>
    <w:p w:rsidR="005F0493" w:rsidRDefault="005F0493">
      <w:pPr>
        <w:pStyle w:val="BodyText"/>
        <w:spacing w:before="7"/>
        <w:rPr>
          <w:sz w:val="21"/>
        </w:rPr>
      </w:pPr>
    </w:p>
    <w:p w:rsidR="005F0493" w:rsidRDefault="00D42DCC">
      <w:pPr>
        <w:pStyle w:val="BodyText"/>
        <w:spacing w:line="244" w:lineRule="auto"/>
        <w:ind w:left="100" w:right="273"/>
      </w:pPr>
      <w:r>
        <w:rPr>
          <w:b/>
        </w:rPr>
        <w:t xml:space="preserve">Please Note: </w:t>
      </w:r>
      <w:r>
        <w:t>The final determination for providing appropriate accommodations rests with the Accessibility Services Office and Grays Harbor College.</w:t>
      </w:r>
    </w:p>
    <w:sectPr w:rsidR="005F0493">
      <w:pgSz w:w="12240" w:h="15840"/>
      <w:pgMar w:top="900" w:right="1360" w:bottom="940" w:left="134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999" w:rsidRDefault="00D42DCC">
      <w:r>
        <w:separator/>
      </w:r>
    </w:p>
  </w:endnote>
  <w:endnote w:type="continuationSeparator" w:id="0">
    <w:p w:rsidR="00C22999" w:rsidRDefault="00D4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493" w:rsidRDefault="00D42DC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5897245</wp:posOffset>
              </wp:positionH>
              <wp:positionV relativeFrom="page">
                <wp:posOffset>9444990</wp:posOffset>
              </wp:positionV>
              <wp:extent cx="97599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493" w:rsidRDefault="00D42DCC">
                          <w:pPr>
                            <w:pStyle w:val="BodyText"/>
                            <w:spacing w:line="245" w:lineRule="exact"/>
                            <w:ind w:left="20"/>
                            <w:rPr>
                              <w:rFonts w:ascii="Calibri"/>
                            </w:rPr>
                          </w:pPr>
                          <w:r>
                            <w:rPr>
                              <w:rFonts w:ascii="Calibri"/>
                            </w:rPr>
                            <w:t>Updated 1.29.24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64.35pt;margin-top:743.7pt;width:76.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" filled="f" stroked="f">
              <v:textbox inset="0,0,0,0">
                <w:txbxContent>
                  <w:p w:rsidR="005F0493" w:rsidRDefault="00D42DCC">
                    <w:pPr>
                      <w:pStyle w:val="BodyText"/>
                      <w:spacing w:line="245" w:lineRule="exact"/>
                      <w:ind w:left="20"/>
                      <w:rPr>
                        <w:rFonts w:ascii="Calibri"/>
                      </w:rPr>
                    </w:pPr>
                    <w:r>
                      <w:rPr>
                        <w:rFonts w:ascii="Calibri"/>
                      </w:rPr>
                      <w:t>Updated 1.29.24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999" w:rsidRDefault="00D42DCC">
      <w:r>
        <w:separator/>
      </w:r>
    </w:p>
  </w:footnote>
  <w:footnote w:type="continuationSeparator" w:id="0">
    <w:p w:rsidR="00C22999" w:rsidRDefault="00D42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E3BD9"/>
    <w:multiLevelType w:val="hybridMultilevel"/>
    <w:tmpl w:val="51A0D394"/>
    <w:lvl w:ilvl="0" w:tplc="4CB4225C">
      <w:numFmt w:val="bullet"/>
      <w:lvlText w:val=""/>
      <w:lvlJc w:val="left"/>
      <w:pPr>
        <w:ind w:left="820" w:hanging="360"/>
      </w:pPr>
      <w:rPr>
        <w:rFonts w:ascii="Symbol" w:eastAsia="Symbol" w:hAnsi="Symbol" w:cs="Symbol" w:hint="default"/>
        <w:w w:val="100"/>
        <w:sz w:val="22"/>
        <w:szCs w:val="22"/>
        <w:lang w:val="en-US" w:eastAsia="en-US" w:bidi="en-US"/>
      </w:rPr>
    </w:lvl>
    <w:lvl w:ilvl="1" w:tplc="ABB24886">
      <w:numFmt w:val="bullet"/>
      <w:lvlText w:val="•"/>
      <w:lvlJc w:val="left"/>
      <w:pPr>
        <w:ind w:left="1692" w:hanging="360"/>
      </w:pPr>
      <w:rPr>
        <w:rFonts w:hint="default"/>
        <w:lang w:val="en-US" w:eastAsia="en-US" w:bidi="en-US"/>
      </w:rPr>
    </w:lvl>
    <w:lvl w:ilvl="2" w:tplc="C9429820">
      <w:numFmt w:val="bullet"/>
      <w:lvlText w:val="•"/>
      <w:lvlJc w:val="left"/>
      <w:pPr>
        <w:ind w:left="2564" w:hanging="360"/>
      </w:pPr>
      <w:rPr>
        <w:rFonts w:hint="default"/>
        <w:lang w:val="en-US" w:eastAsia="en-US" w:bidi="en-US"/>
      </w:rPr>
    </w:lvl>
    <w:lvl w:ilvl="3" w:tplc="712ACB4A">
      <w:numFmt w:val="bullet"/>
      <w:lvlText w:val="•"/>
      <w:lvlJc w:val="left"/>
      <w:pPr>
        <w:ind w:left="3436" w:hanging="360"/>
      </w:pPr>
      <w:rPr>
        <w:rFonts w:hint="default"/>
        <w:lang w:val="en-US" w:eastAsia="en-US" w:bidi="en-US"/>
      </w:rPr>
    </w:lvl>
    <w:lvl w:ilvl="4" w:tplc="6860C0A2">
      <w:numFmt w:val="bullet"/>
      <w:lvlText w:val="•"/>
      <w:lvlJc w:val="left"/>
      <w:pPr>
        <w:ind w:left="4308" w:hanging="360"/>
      </w:pPr>
      <w:rPr>
        <w:rFonts w:hint="default"/>
        <w:lang w:val="en-US" w:eastAsia="en-US" w:bidi="en-US"/>
      </w:rPr>
    </w:lvl>
    <w:lvl w:ilvl="5" w:tplc="9A30A0CA">
      <w:numFmt w:val="bullet"/>
      <w:lvlText w:val="•"/>
      <w:lvlJc w:val="left"/>
      <w:pPr>
        <w:ind w:left="5180" w:hanging="360"/>
      </w:pPr>
      <w:rPr>
        <w:rFonts w:hint="default"/>
        <w:lang w:val="en-US" w:eastAsia="en-US" w:bidi="en-US"/>
      </w:rPr>
    </w:lvl>
    <w:lvl w:ilvl="6" w:tplc="F064F24E">
      <w:numFmt w:val="bullet"/>
      <w:lvlText w:val="•"/>
      <w:lvlJc w:val="left"/>
      <w:pPr>
        <w:ind w:left="6052" w:hanging="360"/>
      </w:pPr>
      <w:rPr>
        <w:rFonts w:hint="default"/>
        <w:lang w:val="en-US" w:eastAsia="en-US" w:bidi="en-US"/>
      </w:rPr>
    </w:lvl>
    <w:lvl w:ilvl="7" w:tplc="2772AE36">
      <w:numFmt w:val="bullet"/>
      <w:lvlText w:val="•"/>
      <w:lvlJc w:val="left"/>
      <w:pPr>
        <w:ind w:left="6924" w:hanging="360"/>
      </w:pPr>
      <w:rPr>
        <w:rFonts w:hint="default"/>
        <w:lang w:val="en-US" w:eastAsia="en-US" w:bidi="en-US"/>
      </w:rPr>
    </w:lvl>
    <w:lvl w:ilvl="8" w:tplc="F2FA092E">
      <w:numFmt w:val="bullet"/>
      <w:lvlText w:val="•"/>
      <w:lvlJc w:val="left"/>
      <w:pPr>
        <w:ind w:left="779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93"/>
    <w:rsid w:val="005F0493"/>
    <w:rsid w:val="008B14C6"/>
    <w:rsid w:val="00BA7512"/>
    <w:rsid w:val="00C22999"/>
    <w:rsid w:val="00D4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490B6BF-553A-4DF5-B974-AD2D3D61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rFonts w:ascii="Cambria" w:eastAsia="Cambria" w:hAnsi="Cambria" w:cs="Cambri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2DCC"/>
    <w:pPr>
      <w:tabs>
        <w:tab w:val="center" w:pos="4680"/>
        <w:tab w:val="right" w:pos="9360"/>
      </w:tabs>
    </w:pPr>
  </w:style>
  <w:style w:type="character" w:customStyle="1" w:styleId="HeaderChar">
    <w:name w:val="Header Char"/>
    <w:basedOn w:val="DefaultParagraphFont"/>
    <w:link w:val="Header"/>
    <w:uiPriority w:val="99"/>
    <w:rsid w:val="00D42DCC"/>
    <w:rPr>
      <w:rFonts w:ascii="Arial" w:eastAsia="Arial" w:hAnsi="Arial" w:cs="Arial"/>
      <w:lang w:bidi="en-US"/>
    </w:rPr>
  </w:style>
  <w:style w:type="paragraph" w:styleId="Footer">
    <w:name w:val="footer"/>
    <w:basedOn w:val="Normal"/>
    <w:link w:val="FooterChar"/>
    <w:uiPriority w:val="99"/>
    <w:unhideWhenUsed/>
    <w:rsid w:val="00D42DCC"/>
    <w:pPr>
      <w:tabs>
        <w:tab w:val="center" w:pos="4680"/>
        <w:tab w:val="right" w:pos="9360"/>
      </w:tabs>
    </w:pPr>
  </w:style>
  <w:style w:type="character" w:customStyle="1" w:styleId="FooterChar">
    <w:name w:val="Footer Char"/>
    <w:basedOn w:val="DefaultParagraphFont"/>
    <w:link w:val="Footer"/>
    <w:uiPriority w:val="99"/>
    <w:rsid w:val="00D42DC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095623">
      <w:bodyDiv w:val="1"/>
      <w:marLeft w:val="0"/>
      <w:marRight w:val="0"/>
      <w:marTop w:val="0"/>
      <w:marBottom w:val="0"/>
      <w:divBdr>
        <w:top w:val="none" w:sz="0" w:space="0" w:color="auto"/>
        <w:left w:val="none" w:sz="0" w:space="0" w:color="auto"/>
        <w:bottom w:val="none" w:sz="0" w:space="0" w:color="auto"/>
        <w:right w:val="none" w:sz="0" w:space="0" w:color="auto"/>
      </w:divBdr>
    </w:div>
    <w:div w:id="1252659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Holly Edwards</cp:lastModifiedBy>
  <cp:revision>4</cp:revision>
  <dcterms:created xsi:type="dcterms:W3CDTF">2024-01-29T20:01:00Z</dcterms:created>
  <dcterms:modified xsi:type="dcterms:W3CDTF">2024-12-13T18:24:00Z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Microsoft® Word 2013</vt:lpwstr>
  </property>
  <property fmtid="{D5CDD505-2E9C-101B-9397-08002B2CF9AE}" pid="4" name="LastSaved">
    <vt:filetime>2024-01-29T00:00:00Z</vt:filetime>
  </property>
</Properties>
</file>